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53262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еколого-економічної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>здійснюється відділом екології КП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показників ресурсо</w:t>
      </w:r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Головні розпорядники коштів міського бюджету зобов’язані до 10 числа місяця, наступного за звітним кварталом, надавати відділу екології КП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КП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За нецільове та понадкошторисне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7751D4" w:rsidRDefault="007751D4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Заступник д</w:t>
      </w:r>
      <w:r w:rsidR="00022C4E">
        <w:rPr>
          <w:szCs w:val="28"/>
          <w:lang w:val="uk-UA"/>
        </w:rPr>
        <w:t>иректор</w:t>
      </w:r>
      <w:r>
        <w:rPr>
          <w:szCs w:val="28"/>
          <w:lang w:val="uk-UA"/>
        </w:rPr>
        <w:t>а</w:t>
      </w:r>
      <w:r w:rsidR="00022C4E"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>департаменту</w:t>
      </w:r>
    </w:p>
    <w:p w:rsidR="00022C4E" w:rsidRDefault="000E77DD" w:rsidP="007751D4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7751D4">
        <w:rPr>
          <w:szCs w:val="28"/>
          <w:lang w:val="uk-UA"/>
        </w:rPr>
        <w:t>Т.А.Грищук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2BC" w:rsidRDefault="00FC02BC" w:rsidP="00532626">
      <w:r>
        <w:separator/>
      </w:r>
    </w:p>
  </w:endnote>
  <w:endnote w:type="continuationSeparator" w:id="1">
    <w:p w:rsidR="00FC02BC" w:rsidRDefault="00FC02BC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2BC" w:rsidRDefault="00FC02BC" w:rsidP="00532626">
      <w:r>
        <w:separator/>
      </w:r>
    </w:p>
  </w:footnote>
  <w:footnote w:type="continuationSeparator" w:id="1">
    <w:p w:rsidR="00FC02BC" w:rsidRDefault="00FC02BC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Default="00021505" w:rsidP="00021505">
        <w:pPr>
          <w:pStyle w:val="af"/>
          <w:jc w:val="center"/>
          <w:rPr>
            <w:sz w:val="24"/>
            <w:szCs w:val="24"/>
            <w:lang w:val="uk-UA"/>
          </w:rPr>
        </w:pPr>
      </w:p>
      <w:p w:rsidR="00532626" w:rsidRPr="00021505" w:rsidRDefault="00167381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7650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4577</Words>
  <Characters>2609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24</cp:revision>
  <cp:lastPrinted>2018-07-30T14:46:00Z</cp:lastPrinted>
  <dcterms:created xsi:type="dcterms:W3CDTF">2018-03-30T11:32:00Z</dcterms:created>
  <dcterms:modified xsi:type="dcterms:W3CDTF">2018-08-23T08:24:00Z</dcterms:modified>
</cp:coreProperties>
</file>